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06F" w:rsidRDefault="005B206F" w:rsidP="005B206F">
      <w:pPr>
        <w:jc w:val="both"/>
      </w:pPr>
      <w:r>
        <w:t xml:space="preserve">La investigación encarada tiene por objetivo general: </w:t>
      </w:r>
    </w:p>
    <w:p w:rsidR="005B206F" w:rsidRDefault="005B206F" w:rsidP="005B206F">
      <w:pPr>
        <w:jc w:val="both"/>
      </w:pPr>
      <w:r>
        <w:t xml:space="preserve">Determinar características de la sociedad civil, sus actividades para solucionar problemas de servicios básicos y su relación con el Estado para llevar a cabo sus fines. </w:t>
      </w:r>
    </w:p>
    <w:p w:rsidR="005B206F" w:rsidRDefault="005B206F" w:rsidP="005B206F">
      <w:pPr>
        <w:jc w:val="both"/>
      </w:pPr>
      <w:r>
        <w:t xml:space="preserve">2.2. Objetivos específicos </w:t>
      </w:r>
    </w:p>
    <w:p w:rsidR="005B206F" w:rsidRDefault="005B206F" w:rsidP="005B206F">
      <w:pPr>
        <w:jc w:val="both"/>
      </w:pPr>
      <w:r>
        <w:t xml:space="preserve">Los objetivos específicos del presente estudio son: </w:t>
      </w:r>
    </w:p>
    <w:p w:rsidR="005B206F" w:rsidRDefault="005B206F" w:rsidP="005B206F">
      <w:pPr>
        <w:jc w:val="both"/>
      </w:pPr>
      <w:r>
        <w:t xml:space="preserve">Determinar la estructura y organización de las agrupaciones de la sociedad civil en la ciudad de Pilar. </w:t>
      </w:r>
    </w:p>
    <w:p w:rsidR="005B206F" w:rsidRDefault="005B206F" w:rsidP="005B206F">
      <w:pPr>
        <w:jc w:val="both"/>
      </w:pPr>
      <w:r>
        <w:t xml:space="preserve">Establecer el papel de las comisiones vecinales y su relación con el Estado. </w:t>
      </w:r>
    </w:p>
    <w:p w:rsidR="005B206F" w:rsidRDefault="005B206F" w:rsidP="005B206F">
      <w:pPr>
        <w:jc w:val="both"/>
      </w:pPr>
      <w:r>
        <w:t xml:space="preserve">Identificar los mecanismos que utilizan las organizaciones de la sociedad civil para concretar los fines que persiguen. </w:t>
      </w:r>
    </w:p>
    <w:p w:rsidR="00C462A2" w:rsidRDefault="005B206F" w:rsidP="005B206F">
      <w:pPr>
        <w:jc w:val="both"/>
      </w:pPr>
      <w:r>
        <w:t>Identificar las dificultades de los grupos de la sociedad civil para lograr sus metas.</w:t>
      </w:r>
    </w:p>
    <w:sectPr w:rsidR="00C462A2" w:rsidSect="00C462A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B206F"/>
    <w:rsid w:val="005B206F"/>
    <w:rsid w:val="0064583D"/>
    <w:rsid w:val="00C462A2"/>
    <w:rsid w:val="00DC0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2A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591</Characters>
  <Application>Microsoft Office Word</Application>
  <DocSecurity>0</DocSecurity>
  <Lines>4</Lines>
  <Paragraphs>1</Paragraphs>
  <ScaleCrop>false</ScaleCrop>
  <Company>fderecho</Company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Operador1</dc:creator>
  <cp:keywords/>
  <dc:description/>
  <cp:lastModifiedBy>Operador1</cp:lastModifiedBy>
  <cp:revision>2</cp:revision>
  <dcterms:created xsi:type="dcterms:W3CDTF">2014-07-29T11:17:00Z</dcterms:created>
  <dcterms:modified xsi:type="dcterms:W3CDTF">2014-07-29T11:18:00Z</dcterms:modified>
</cp:coreProperties>
</file>