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BB" w:rsidRDefault="008B69BB" w:rsidP="000724F5">
      <w:pPr>
        <w:jc w:val="both"/>
      </w:pPr>
      <w:r>
        <w:t xml:space="preserve">Es una alternativa la Emigración en busca de oportunidad laboral, está ayudando a numerosas familias a subsistir, y en cierta forma es de conveniencia política para el Gobierno porque los emigrantes no representan presión, sino más bien una válvula de escape para el descontento social, no sólo dejan familias y afectos, el país mismo se priva de los talentos, la capacidad de miles de intelectuales y la fuerza de trabajo que generan riquezas y desarrollo de los países receptores. </w:t>
      </w:r>
    </w:p>
    <w:p w:rsidR="008B69BB" w:rsidRDefault="008B69BB" w:rsidP="000724F5">
      <w:pPr>
        <w:jc w:val="both"/>
      </w:pPr>
      <w:r>
        <w:t xml:space="preserve">La emigración tiene un alto costo humano; entre las consecuencias sociales de la masiva migración se destaca: la disolución de los lazos familiares, divorcios, abandono, ausencia de la función nutricional de la familia hacia los hijos menores que forzosamente quedada a cargo de otros familiares, esto implica dificultades como: la carencia afectiva que se expresa en la falta de concentración y el bajo rendimiento escolar, riesgos de cuadros </w:t>
      </w:r>
      <w:proofErr w:type="spellStart"/>
      <w:r>
        <w:t>depresivos</w:t>
      </w:r>
      <w:proofErr w:type="gramStart"/>
      <w:r>
        <w:t>,resentimientos</w:t>
      </w:r>
      <w:proofErr w:type="spellEnd"/>
      <w:proofErr w:type="gramEnd"/>
      <w:r>
        <w:t xml:space="preserve"> hacia los padres. 28 </w:t>
      </w:r>
    </w:p>
    <w:p w:rsidR="008B69BB" w:rsidRDefault="008B69BB" w:rsidP="000724F5">
      <w:pPr>
        <w:jc w:val="both"/>
      </w:pPr>
      <w:r>
        <w:t xml:space="preserve">El Distrito de Gral. Díaz del Departamento de Ñeembucú históricamente viene siendo afectada por la emigración de su población joven, en edad económicamente activa que se ve empujada por la necesidad de una mejor calidad de vida ante la falta de fuentes de trabajo y por ende, escasas posibilidades de arraigo en su lugar de origen. </w:t>
      </w:r>
    </w:p>
    <w:p w:rsidR="008B69BB" w:rsidRDefault="008B69BB" w:rsidP="000724F5">
      <w:pPr>
        <w:jc w:val="both"/>
      </w:pPr>
      <w:r>
        <w:t xml:space="preserve">A este respecto, Carlos Romero29 considera que en el Distrito de Gral. Díaz anualmente el 60% de la población de joven en edad de trabajar emigra principalmente hacia las provincias y centros urbanos de mayor desarrollo de la </w:t>
      </w:r>
      <w:proofErr w:type="spellStart"/>
      <w:r>
        <w:t>Rca</w:t>
      </w:r>
      <w:proofErr w:type="spellEnd"/>
      <w:r>
        <w:t>. Argentina, en la mayoría de los casos la emigración es de carácter permanente principalmente en los jóvenes, en cambio los adultos por lo general emigran en forma temporal, para realizar</w:t>
      </w:r>
      <w:r>
        <w:t xml:space="preserve"> </w:t>
      </w:r>
      <w:r>
        <w:t xml:space="preserve">trabajos de zafra en las provincias vecinas de la </w:t>
      </w:r>
      <w:proofErr w:type="spellStart"/>
      <w:r>
        <w:t>Rca</w:t>
      </w:r>
      <w:proofErr w:type="spellEnd"/>
      <w:r>
        <w:t xml:space="preserve">. Argentina como Corrientes, Chaco, </w:t>
      </w:r>
      <w:r>
        <w:t>Form</w:t>
      </w:r>
      <w:r>
        <w:t xml:space="preserve">osa o Misiones. </w:t>
      </w:r>
    </w:p>
    <w:p w:rsidR="008B69BB" w:rsidRDefault="008B69BB" w:rsidP="000724F5">
      <w:pPr>
        <w:jc w:val="both"/>
      </w:pPr>
      <w:r>
        <w:t xml:space="preserve">La emigración forzosa o el exilio económico acarrean diversos efectos negativos tanto en los que han emigrado como en los familiares que se han quedado en el lugar de origen. Los mayores daños sociales constituyen las rupturas familiares o desintegración familiar en el plano psicológico, hasta los llamados síndrome de estrés crónico, la depresión, ansiedad, etc. </w:t>
      </w:r>
    </w:p>
    <w:p w:rsidR="008B69BB" w:rsidRDefault="008B69BB" w:rsidP="000724F5">
      <w:pPr>
        <w:jc w:val="both"/>
      </w:pPr>
      <w:r>
        <w:t xml:space="preserve">Consecuencia psicosocial en la familia de los migrantes </w:t>
      </w:r>
    </w:p>
    <w:p w:rsidR="008B69BB" w:rsidRDefault="008B69BB" w:rsidP="000724F5">
      <w:pPr>
        <w:jc w:val="both"/>
      </w:pPr>
      <w:r>
        <w:t xml:space="preserve">1) Consecuencias psicosociales en </w:t>
      </w:r>
      <w:proofErr w:type="spellStart"/>
      <w:r>
        <w:t>lafamilia</w:t>
      </w:r>
      <w:proofErr w:type="spellEnd"/>
      <w:r>
        <w:t xml:space="preserve"> de los migrantes que han quedado en el país de origen: </w:t>
      </w:r>
    </w:p>
    <w:p w:rsidR="008B69BB" w:rsidRDefault="008B69BB" w:rsidP="000724F5">
      <w:pPr>
        <w:jc w:val="both"/>
      </w:pPr>
      <w:r>
        <w:t xml:space="preserve">Los riesgos para los miembros de las familias que se quedan en el país son, desintegración de la familia, que implica una serie de efectos como ser: angustia, abandono, ansiedad, pérdida de autoestima, etc. </w:t>
      </w:r>
    </w:p>
    <w:p w:rsidR="008B69BB" w:rsidRDefault="008B69BB" w:rsidP="000724F5">
      <w:pPr>
        <w:jc w:val="both"/>
      </w:pPr>
      <w:r>
        <w:t xml:space="preserve">2) Consecuencias psicosociales en los migrantes que viven en el país receptor: </w:t>
      </w:r>
    </w:p>
    <w:p w:rsidR="00C462A2" w:rsidRDefault="008B69BB" w:rsidP="000724F5">
      <w:pPr>
        <w:jc w:val="both"/>
      </w:pPr>
      <w:r>
        <w:t>La familia migrante acumula mayores factores de riesgos, pues al verse alejada del núcleo familiar por motivo de pobreza, la falta de oportunidad de desarrollo, produciendo un impacto sociocultural importante, también resquebrajamiento o pérdida de valores que afecta la salud mental de los mismos.</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69BB"/>
    <w:rsid w:val="000724F5"/>
    <w:rsid w:val="001A3220"/>
    <w:rsid w:val="0064583D"/>
    <w:rsid w:val="008B69BB"/>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2494</Characters>
  <Application>Microsoft Office Word</Application>
  <DocSecurity>0</DocSecurity>
  <Lines>20</Lines>
  <Paragraphs>5</Paragraphs>
  <ScaleCrop>false</ScaleCrop>
  <Company>fderecho</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3</cp:revision>
  <dcterms:created xsi:type="dcterms:W3CDTF">2014-07-14T15:09:00Z</dcterms:created>
  <dcterms:modified xsi:type="dcterms:W3CDTF">2014-07-14T15:11:00Z</dcterms:modified>
</cp:coreProperties>
</file>