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34" w:rsidRDefault="00683934" w:rsidP="00683934">
      <w:pPr>
        <w:jc w:val="both"/>
      </w:pPr>
      <w:r>
        <w:t xml:space="preserve">En todo proceso de formación social existen ciertas particularidades y depende de algunos elementos que influyen en él. </w:t>
      </w:r>
    </w:p>
    <w:p w:rsidR="00683934" w:rsidRDefault="00683934" w:rsidP="00683934">
      <w:pPr>
        <w:jc w:val="both"/>
      </w:pPr>
      <w:r>
        <w:t xml:space="preserve">Para conocer la manera en que se produjo este proceso es necesario analizar las causas y efectos de los hechos socio económicos y culturales mediante el control de la validez de los documentos estudiados, la observación de objetos reales, la revisión de literatura existente, las entrevistas, las historias de vida, y otros sucesos. </w:t>
      </w:r>
    </w:p>
    <w:p w:rsidR="00C462A2" w:rsidRDefault="00683934" w:rsidP="00683934">
      <w:pPr>
        <w:jc w:val="both"/>
      </w:pPr>
      <w:r>
        <w:t xml:space="preserve">Los aspectos que se deben considerar deben abarcar todos los ámbitos, la situación y características geográficas </w:t>
      </w:r>
      <w:proofErr w:type="spellStart"/>
      <w:r>
        <w:t>fisicas</w:t>
      </w:r>
      <w:proofErr w:type="spellEnd"/>
      <w:r>
        <w:t xml:space="preserve"> y humanas, el desarrollo económico, la cultura con sus tradiciones y costumbres, la evolución de la estratificación que se nota especialmente en las clases sociales, la organización de la comunidad y la consolidación de las instituciones, como así también los cambios que conducen a la descentralización política.</w:t>
      </w:r>
    </w:p>
    <w:sectPr w:rsidR="00C462A2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934"/>
    <w:rsid w:val="0064583D"/>
    <w:rsid w:val="00683934"/>
    <w:rsid w:val="00824FC4"/>
    <w:rsid w:val="00C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Company>fderecho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2014-07-07T12:28:00Z</dcterms:created>
  <dcterms:modified xsi:type="dcterms:W3CDTF">2014-07-07T12:29:00Z</dcterms:modified>
</cp:coreProperties>
</file>