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2" w:rsidRDefault="001348DB" w:rsidP="001348DB">
      <w:pPr>
        <w:jc w:val="both"/>
      </w:pPr>
      <w:r>
        <w:t>En la ciudad de Pilar, Departamento de Ñe</w:t>
      </w:r>
      <w:r>
        <w:t xml:space="preserve">embucú, se realiza la presente </w:t>
      </w:r>
      <w:r>
        <w:t>investigación, que surge de la iniciativa de exponer</w:t>
      </w:r>
      <w:r>
        <w:t xml:space="preserve"> facetas desconocidas sobre la </w:t>
      </w:r>
      <w:r>
        <w:t>situación por la que pasan las mujeres de la z</w:t>
      </w:r>
      <w:r>
        <w:t xml:space="preserve">ona referente a salud sexual y </w:t>
      </w:r>
      <w:r>
        <w:t>reproductiva. La misma se realiza en el seno d</w:t>
      </w:r>
      <w:r>
        <w:t xml:space="preserve">el Hospital Regional de Pilar, </w:t>
      </w:r>
      <w:r>
        <w:t>orientado a obtener información de las pacientes que</w:t>
      </w:r>
      <w:r>
        <w:t xml:space="preserve"> acuden al mencionado centro a </w:t>
      </w:r>
      <w:r>
        <w:t xml:space="preserve">consultar referente al objeto de estudio, durante el </w:t>
      </w:r>
      <w:r>
        <w:t xml:space="preserve">año 2009. Razón por la cual el </w:t>
      </w:r>
      <w:r>
        <w:t>objetivo del trabajo es determinar la perspectiva sobr</w:t>
      </w:r>
      <w:r>
        <w:t xml:space="preserve">e el nivel de conocimiento que </w:t>
      </w:r>
      <w:r>
        <w:t>poseen las pacientes del Hospital Regional de Pi</w:t>
      </w:r>
      <w:r>
        <w:t xml:space="preserve">lar en cuanto a salud sexual y </w:t>
      </w:r>
      <w:r>
        <w:t>reproductiva. El trabajo se encuadra en el cont</w:t>
      </w:r>
      <w:r>
        <w:t xml:space="preserve">exto de un estudio de carácter </w:t>
      </w:r>
      <w:r>
        <w:t>descriptivo y adquiere una dimensión transve</w:t>
      </w:r>
      <w:r>
        <w:t xml:space="preserve">rsal, considerando que en todo </w:t>
      </w:r>
      <w:r>
        <w:t>momento y en cada etapa del proceso investigati</w:t>
      </w:r>
      <w:r>
        <w:t xml:space="preserve">vo se pretende medir de manera </w:t>
      </w:r>
      <w:r>
        <w:t>independiente cada uno de los conceptos o variable</w:t>
      </w:r>
      <w:r>
        <w:t xml:space="preserve">s considerados, lo que permite </w:t>
      </w:r>
      <w:r>
        <w:t>obtener información precisa a fin de alcanzar result</w:t>
      </w:r>
      <w:r>
        <w:t xml:space="preserve">ados fiables que consoliden el </w:t>
      </w:r>
      <w:r>
        <w:t>trabajo. La hipótesis planteada queda parcialmen</w:t>
      </w:r>
      <w:r>
        <w:t xml:space="preserve">te confirmada considerando que </w:t>
      </w:r>
      <w:r>
        <w:t>efectivamente las pacientes que acuden al Hospital Re</w:t>
      </w:r>
      <w:r>
        <w:t xml:space="preserve">gional de Pilar poseen escasos </w:t>
      </w:r>
      <w:r>
        <w:t>conocimientos sobre los temas relacionados a la Sa</w:t>
      </w:r>
      <w:r>
        <w:t xml:space="preserve">lud Sexual y Reproductiva, que </w:t>
      </w:r>
      <w:r>
        <w:t>prevalecen en ellas conocimientos erróneos y dis</w:t>
      </w:r>
      <w:r>
        <w:t xml:space="preserve">torsionados, que si bien ellas </w:t>
      </w:r>
      <w:r>
        <w:t>manifiestan que seleccionan el método que va a utilizar, exist</w:t>
      </w:r>
      <w:r>
        <w:t xml:space="preserve">en opiniones de los </w:t>
      </w:r>
      <w:r>
        <w:t>demás consultados que afirman que existe aceptació</w:t>
      </w:r>
      <w:r>
        <w:t xml:space="preserve">n por parte de ellas sobre los </w:t>
      </w:r>
      <w:r>
        <w:t>métodos recomendados y las mismas desconocen la</w:t>
      </w:r>
      <w:r>
        <w:t xml:space="preserve">s ventajas de cada método, así </w:t>
      </w:r>
      <w:r>
        <w:t>como los efectos secundarios que provoca cada método sobre ellas.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8DB"/>
    <w:rsid w:val="00002881"/>
    <w:rsid w:val="001348DB"/>
    <w:rsid w:val="0064583D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1409</Characters>
  <Application>Microsoft Office Word</Application>
  <DocSecurity>0</DocSecurity>
  <Lines>11</Lines>
  <Paragraphs>3</Paragraphs>
  <ScaleCrop>false</ScaleCrop>
  <Company>fderecho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2014-07-02T11:50:00Z</dcterms:created>
  <dcterms:modified xsi:type="dcterms:W3CDTF">2014-07-02T12:09:00Z</dcterms:modified>
</cp:coreProperties>
</file>