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73" w:rsidRDefault="00F03B73" w:rsidP="00F03B73">
      <w:pPr>
        <w:jc w:val="both"/>
      </w:pPr>
      <w:r>
        <w:t>En Paraguay existe un vasto marco legal que garantiza la libertad sindical; la Constitución Nacional promulgada en el año 1992, consagra varios artículos en este ámbito; entre ellos el arto 32 "De la libertad de reunión y de manifestación"; el arto 42 "De la libertad de asociación"; el arto 96 "De la libertad sindical".</w:t>
      </w:r>
    </w:p>
    <w:p w:rsidR="00F03B73" w:rsidRDefault="00F03B73" w:rsidP="00F03B73">
      <w:pPr>
        <w:jc w:val="both"/>
      </w:pPr>
      <w:r>
        <w:t xml:space="preserve"> A la Constitución se le suma el Código Laboral, libro tercero; "De las relaciones colectivas de trabajo"; Título I "De las Organizaciones Sindicales de Empleadores y Trabajadores", Capítulo 1; "De la libertad sindical", arto 283 en el Capítulo 11, se regula la constitución de los sindicatos; del arto 280 al 293 se especifican el alcance del concepto, tipos de sindicatos, sus finalidades, número de miembros necesarios para conformar un sindicato. A las normas nacionales se le suman los tratados, como los convenios 87 y 98 de la Organización Internacional del Trabajo (OIT) y el Pacto Internacional de Derechos Económicos, Sociales, Culturales que en su arto 8 "establece el derecho a fundar sindicatos, a formar federaciones, a funcionar sin obstáculos y el derecho a la huelga", así mismo, el Pacto Internacional de Derechos Civiles y Políticos que en su arto 21 "Consagra el derecho a la reunión pacífica. </w:t>
      </w:r>
    </w:p>
    <w:p w:rsidR="00F03B73" w:rsidRDefault="00F03B73" w:rsidP="00F03B73">
      <w:pPr>
        <w:jc w:val="both"/>
      </w:pPr>
      <w:r>
        <w:t>Con el devenir del tiempo y por la complejidad de las situaciones sociales, surgieron los partidos políticos, en base a una ideología o doctrina, que desde sus orígenes han generado una serie de pugnas por el poder y se ha instalado fuertemente en la mentalidad de la gente, quienes convencidos o persuadidos por sus militantes, comulgan los mismos principios en aras del bien común, otros</w:t>
      </w:r>
      <w:r>
        <w:t xml:space="preserve"> </w:t>
      </w:r>
      <w:r>
        <w:t xml:space="preserve">hasta con cierto fanatismo, así mismo han surgido movimientos sociales llamados de presión, organizados en sindicatos, asociaciones u otra organización, que basados en alguna ideología, buscan el bienestar de quienes se asocian a ella, ejerciendo todos una coparticipación; atendiendo necesidades e intereses de la clase trabajadora y desde su seno velar por el cumplimiento de las leyes laborales, de la capacitación permanente de los trabajadores tanto en el plano profesional como sindical. </w:t>
      </w:r>
    </w:p>
    <w:p w:rsidR="00F03B73" w:rsidRDefault="00F03B73" w:rsidP="00F03B73">
      <w:pPr>
        <w:jc w:val="both"/>
      </w:pPr>
      <w:r>
        <w:t xml:space="preserve">La convicción de quienes militan en la dirigencia gremial dejan entrever en algún momento fuertemente sus ideologías partidarias o convicciones personales, ejerciendo cierta influencia en las determinaciones que debiera tomarse, tanto por parte de socios como por parte de la dirigencia gremial y esto más que contribuir al funcionamiento normal de la institución polariza la vida gremial. </w:t>
      </w:r>
    </w:p>
    <w:p w:rsidR="00F03B73" w:rsidRDefault="00F03B73" w:rsidP="00F03B73">
      <w:pPr>
        <w:jc w:val="both"/>
      </w:pPr>
      <w:r>
        <w:t xml:space="preserve">La política sindical, exige claridad de ideas, convicción, dación y definición de objetivos claros, trabajar en pos de ellos, a fin de no desviarse de los principios gremiales. </w:t>
      </w:r>
    </w:p>
    <w:p w:rsidR="00F03B73" w:rsidRDefault="00F03B73" w:rsidP="00F03B73">
      <w:pPr>
        <w:jc w:val="both"/>
      </w:pPr>
      <w:r>
        <w:t xml:space="preserve">El contexto sindical en la actualidad, a veces disfrazado, la pérdida de valores, la sustitución de la política sindical por interés personal, todo con la avidez de gozar de beneficios particulares, personales o de pequeños grupos, situación tan común en este estamento, genera falta de credibilidad, inseguridad y cierta desconfianza entre socios y dirigentes gremiales, entre los socios entre </w:t>
      </w:r>
      <w:proofErr w:type="spellStart"/>
      <w:r>
        <w:t>si</w:t>
      </w:r>
      <w:proofErr w:type="spellEnd"/>
      <w:r>
        <w:t xml:space="preserve">, y hasta en la cúpula </w:t>
      </w:r>
      <w:proofErr w:type="spellStart"/>
      <w:r>
        <w:t>dirigencial</w:t>
      </w:r>
      <w:proofErr w:type="spellEnd"/>
      <w:r>
        <w:t xml:space="preserve"> de un Sindicato. </w:t>
      </w:r>
    </w:p>
    <w:p w:rsidR="00F03B73" w:rsidRDefault="00F03B73" w:rsidP="00F03B73">
      <w:pPr>
        <w:jc w:val="both"/>
      </w:pPr>
      <w:r>
        <w:t>Esta misma problemática se visualiza en la relación entre socios y dirigentes y socios entre sí, del Sindicato de Trabajadores Paraguayos del</w:t>
      </w:r>
      <w:r>
        <w:t xml:space="preserve"> </w:t>
      </w:r>
      <w:r>
        <w:t xml:space="preserve">Departamento Técnico de la Entidad Binacional </w:t>
      </w:r>
      <w:proofErr w:type="spellStart"/>
      <w:r>
        <w:t>Yacyretá</w:t>
      </w:r>
      <w:proofErr w:type="spellEnd"/>
      <w:r>
        <w:t xml:space="preserve"> (E.B.Y.). Ya través del presente estudio se intenta describir características del relacionamiento entre los socios entre si y dirigentes y socios, como se abordan los problemas y de qué manera se plantean las posibles soluciones, asimismo, el nivel de participación de los </w:t>
      </w:r>
      <w:r>
        <w:lastRenderedPageBreak/>
        <w:t xml:space="preserve">socios del Sindicato de Trabajadores Paraguayos del Departamento Técnico de la E.B.Y., y analizar si esas interacciones sociales están enmarcadas dentro de lo que rige el Sindicato de Trabajadores Paraguayos del Departamento Técnico de la E.B.Y., o se ven imbuidas por intereses político partidarios, personales. Lo expuesto conlleva a plantear las siguientes interrogantes: </w:t>
      </w:r>
    </w:p>
    <w:p w:rsidR="00F03B73" w:rsidRDefault="00F03B73" w:rsidP="00F03B73">
      <w:pPr>
        <w:jc w:val="both"/>
      </w:pPr>
    </w:p>
    <w:p w:rsidR="00F03B73" w:rsidRDefault="00F03B73" w:rsidP="00F03B73">
      <w:pPr>
        <w:jc w:val="both"/>
      </w:pPr>
      <w:proofErr w:type="gramStart"/>
      <w:r>
        <w:t>•</w:t>
      </w:r>
      <w:r>
        <w:t>¿</w:t>
      </w:r>
      <w:proofErr w:type="gramEnd"/>
      <w:r>
        <w:t xml:space="preserve">Cómo es la relación entre socios y dirigentes del Sindicato de Trabajadores paraguayo s del Departamento Técnico de la Entidad Binacional </w:t>
      </w:r>
      <w:proofErr w:type="spellStart"/>
      <w:r>
        <w:t>Yacyreta</w:t>
      </w:r>
      <w:proofErr w:type="spellEnd"/>
      <w:r>
        <w:t xml:space="preserve">? </w:t>
      </w:r>
    </w:p>
    <w:p w:rsidR="00F03B73" w:rsidRDefault="00F03B73" w:rsidP="00F03B73">
      <w:pPr>
        <w:jc w:val="both"/>
      </w:pPr>
    </w:p>
    <w:p w:rsidR="00F03B73" w:rsidRDefault="00F03B73" w:rsidP="00F03B73">
      <w:pPr>
        <w:jc w:val="both"/>
      </w:pPr>
      <w:proofErr w:type="gramStart"/>
      <w:r>
        <w:t>•</w:t>
      </w:r>
      <w:r>
        <w:t>¿</w:t>
      </w:r>
      <w:proofErr w:type="gramEnd"/>
      <w:r>
        <w:t xml:space="preserve">De qué manera se delinean las estrategias gremiales en el seno del Sindicato de Trabajadores paraguayo s del Departamento Técnico de la Entidad Binacional </w:t>
      </w:r>
      <w:proofErr w:type="spellStart"/>
      <w:r>
        <w:t>Yacyreta</w:t>
      </w:r>
      <w:proofErr w:type="spellEnd"/>
      <w:r>
        <w:t xml:space="preserve">? </w:t>
      </w:r>
    </w:p>
    <w:p w:rsidR="00F03B73" w:rsidRDefault="00F03B73" w:rsidP="00F03B73">
      <w:pPr>
        <w:jc w:val="both"/>
      </w:pPr>
    </w:p>
    <w:p w:rsidR="00F03B73" w:rsidRDefault="00F03B73" w:rsidP="00F03B73">
      <w:pPr>
        <w:jc w:val="both"/>
      </w:pPr>
      <w:proofErr w:type="gramStart"/>
      <w:r>
        <w:t>•</w:t>
      </w:r>
      <w:r>
        <w:t>¿</w:t>
      </w:r>
      <w:proofErr w:type="gramEnd"/>
      <w:r>
        <w:t>Qué ventajas ofrece a los obreros pertenecer al Sindicato de Trabajadores Paragu</w:t>
      </w:r>
      <w:r>
        <w:t xml:space="preserve">ayo s del </w:t>
      </w:r>
      <w:r>
        <w:t xml:space="preserve">Departamento Técnico de la EBY? </w:t>
      </w:r>
    </w:p>
    <w:p w:rsidR="00C462A2" w:rsidRDefault="00F03B73" w:rsidP="00F03B73">
      <w:pPr>
        <w:jc w:val="both"/>
      </w:pPr>
      <w:proofErr w:type="gramStart"/>
      <w:r>
        <w:t>•</w:t>
      </w:r>
      <w:r>
        <w:t>¿</w:t>
      </w:r>
      <w:proofErr w:type="gramEnd"/>
      <w:r>
        <w:t xml:space="preserve">Cuál es la participación que tienen los socios del Sindicato de Trabajadores paraguayo s del Departamento Técnico de la Entidad Binacional </w:t>
      </w:r>
      <w:proofErr w:type="spellStart"/>
      <w:r>
        <w:t>Yacyreta</w:t>
      </w:r>
      <w:proofErr w:type="spellEnd"/>
      <w:r>
        <w:t>, en la toma de decisiones gremiales?</w:t>
      </w:r>
    </w:p>
    <w:sectPr w:rsidR="00C462A2" w:rsidSect="00C462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B73"/>
    <w:rsid w:val="006436D4"/>
    <w:rsid w:val="0064583D"/>
    <w:rsid w:val="00C462A2"/>
    <w:rsid w:val="00F0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2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710</Words>
  <Characters>3911</Characters>
  <Application>Microsoft Office Word</Application>
  <DocSecurity>0</DocSecurity>
  <Lines>32</Lines>
  <Paragraphs>9</Paragraphs>
  <ScaleCrop>false</ScaleCrop>
  <Company>fderecho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Operador1</dc:creator>
  <cp:keywords/>
  <dc:description/>
  <cp:lastModifiedBy>Operador1</cp:lastModifiedBy>
  <cp:revision>2</cp:revision>
  <dcterms:created xsi:type="dcterms:W3CDTF">2014-08-08T11:01:00Z</dcterms:created>
  <dcterms:modified xsi:type="dcterms:W3CDTF">2014-08-08T11:04:00Z</dcterms:modified>
</cp:coreProperties>
</file>