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49" w:rsidRDefault="00BC5749" w:rsidP="00BC5749">
      <w:pPr>
        <w:jc w:val="both"/>
      </w:pPr>
      <w:r>
        <w:t xml:space="preserve">Nuestro país ha venido experimentando una sustancial transformación en su sistema jurídico, nos interesa a través de esta investigación determinar las implicancias del nuevo sistema penal previsto en materia de la adolescencia. </w:t>
      </w:r>
    </w:p>
    <w:p w:rsidR="00BC5749" w:rsidRDefault="00BC5749" w:rsidP="00BC5749">
      <w:pPr>
        <w:jc w:val="both"/>
      </w:pPr>
      <w:r>
        <w:t xml:space="preserve">Tras casi cinco años de la puesta en vigencia de la Ley 1680/01 del Código de la Niñez y Adolescencia, donde establece un sistema de sanciones que orienta en procura de que el adolescente, tratado de manera acorde a su edad, acreciente su propio sentido de la dignidad, fortalezca su respeto por los derechos humanos y las libertades fundamentales de terceros, promueva a través de la educación su reinserción social y asuma con ello la función constructiva que se espera cumpla en la sociedad. Igualmente se pretende analizar los resultados logrados y la efectividad en la aplicación de las sanciones </w:t>
      </w:r>
      <w:proofErr w:type="gramStart"/>
      <w:r>
        <w:t>socio educativas</w:t>
      </w:r>
      <w:proofErr w:type="gramEnd"/>
      <w:r>
        <w:t xml:space="preserve"> en adolescentes infractores de la Ley. </w:t>
      </w:r>
    </w:p>
    <w:p w:rsidR="00BC5749" w:rsidRDefault="00BC5749" w:rsidP="00BC5749">
      <w:pPr>
        <w:jc w:val="both"/>
      </w:pPr>
      <w:r>
        <w:t xml:space="preserve">Este trabajo evaluará además, las condiciones SOCIO ambientales en las cuales se desenvuelven los adolescentes infractores, su nivel de reincidencia y su vida posterior tras ser sujetos de procesos penales y de medidas disciplinarias por parte de las instancias correspondientes. </w:t>
      </w:r>
    </w:p>
    <w:p w:rsidR="00C462A2" w:rsidRDefault="00BC5749" w:rsidP="00BC5749">
      <w:pPr>
        <w:jc w:val="both"/>
      </w:pPr>
      <w:r>
        <w:t xml:space="preserve">La Ley prevé sanciones que suponen criterios de aplicación para cada caso como situación particular, se intentará por lo tanto conocer bajo </w:t>
      </w:r>
      <w:proofErr w:type="spellStart"/>
      <w:r>
        <w:t>que</w:t>
      </w:r>
      <w:proofErr w:type="spellEnd"/>
      <w:r>
        <w:t xml:space="preserve"> garantías de efectividad son aplicadas dichas medidas o sanciones.</w:t>
      </w:r>
    </w:p>
    <w:sectPr w:rsidR="00C462A2" w:rsidSect="00C46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749"/>
    <w:rsid w:val="0064583D"/>
    <w:rsid w:val="006D44D6"/>
    <w:rsid w:val="00BC5749"/>
    <w:rsid w:val="00C4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1168</Characters>
  <Application>Microsoft Office Word</Application>
  <DocSecurity>0</DocSecurity>
  <Lines>9</Lines>
  <Paragraphs>2</Paragraphs>
  <ScaleCrop>false</ScaleCrop>
  <Company>fderecho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Operador1</dc:creator>
  <cp:keywords/>
  <dc:description/>
  <cp:lastModifiedBy>Operador1</cp:lastModifiedBy>
  <cp:revision>2</cp:revision>
  <dcterms:created xsi:type="dcterms:W3CDTF">2014-08-07T10:43:00Z</dcterms:created>
  <dcterms:modified xsi:type="dcterms:W3CDTF">2014-08-07T10:43:00Z</dcterms:modified>
</cp:coreProperties>
</file>